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FC" w:rsidRDefault="00AA2AE2" w:rsidP="00FD16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Отчёт</w:t>
      </w:r>
    </w:p>
    <w:p w:rsidR="00B23EFC" w:rsidRDefault="00B23EFC" w:rsidP="00C730B6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итогах голосования на </w:t>
      </w:r>
      <w:r w:rsidR="00C730B6">
        <w:rPr>
          <w:rFonts w:ascii="Arial" w:hAnsi="Arial" w:cs="Arial"/>
          <w:b/>
          <w:bCs/>
          <w:sz w:val="28"/>
          <w:szCs w:val="28"/>
        </w:rPr>
        <w:t xml:space="preserve">общем </w:t>
      </w:r>
      <w:r>
        <w:rPr>
          <w:rFonts w:ascii="Arial" w:hAnsi="Arial" w:cs="Arial"/>
          <w:b/>
          <w:bCs/>
          <w:sz w:val="28"/>
          <w:szCs w:val="28"/>
        </w:rPr>
        <w:t>собрании</w:t>
      </w:r>
    </w:p>
    <w:p w:rsidR="00B23EFC" w:rsidRDefault="00B23E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Полное фирменное наименование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Акционерное общество "Красноармейский хлеб"</w:t>
      </w:r>
    </w:p>
    <w:p w:rsidR="00B23EFC" w:rsidRDefault="00B23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Место нахождения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="00016841" w:rsidRPr="00016841">
        <w:rPr>
          <w:rFonts w:ascii="Arial" w:hAnsi="Arial" w:cs="Arial"/>
          <w:b/>
          <w:bCs/>
          <w:sz w:val="20"/>
          <w:szCs w:val="20"/>
        </w:rPr>
        <w:t xml:space="preserve">Россия, 400051, город Волгоград, ул. </w:t>
      </w:r>
      <w:proofErr w:type="spellStart"/>
      <w:r w:rsidR="00016841" w:rsidRPr="00016841">
        <w:rPr>
          <w:rFonts w:ascii="Arial" w:hAnsi="Arial" w:cs="Arial"/>
          <w:b/>
          <w:bCs/>
          <w:sz w:val="20"/>
          <w:szCs w:val="20"/>
        </w:rPr>
        <w:t>Гагринская</w:t>
      </w:r>
      <w:proofErr w:type="spellEnd"/>
      <w:r w:rsidR="00016841" w:rsidRPr="00016841">
        <w:rPr>
          <w:rFonts w:ascii="Arial" w:hAnsi="Arial" w:cs="Arial"/>
          <w:b/>
          <w:bCs/>
          <w:sz w:val="20"/>
          <w:szCs w:val="20"/>
        </w:rPr>
        <w:t>, д. 16</w:t>
      </w:r>
    </w:p>
    <w:p w:rsidR="002173F8" w:rsidRDefault="002173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73F8">
        <w:rPr>
          <w:rFonts w:ascii="Arial" w:hAnsi="Arial" w:cs="Arial"/>
          <w:sz w:val="20"/>
          <w:szCs w:val="20"/>
        </w:rPr>
        <w:t xml:space="preserve">Адрес общества: </w:t>
      </w:r>
      <w:r w:rsidRPr="002173F8">
        <w:rPr>
          <w:rFonts w:ascii="Arial" w:hAnsi="Arial" w:cs="Arial"/>
          <w:b/>
          <w:sz w:val="20"/>
          <w:szCs w:val="20"/>
        </w:rPr>
        <w:t xml:space="preserve">400051, </w:t>
      </w:r>
      <w:proofErr w:type="gramStart"/>
      <w:r w:rsidRPr="002173F8">
        <w:rPr>
          <w:rFonts w:ascii="Arial" w:hAnsi="Arial" w:cs="Arial"/>
          <w:b/>
          <w:sz w:val="20"/>
          <w:szCs w:val="20"/>
        </w:rPr>
        <w:t>Волгоградская</w:t>
      </w:r>
      <w:proofErr w:type="gramEnd"/>
      <w:r w:rsidRPr="002173F8">
        <w:rPr>
          <w:rFonts w:ascii="Arial" w:hAnsi="Arial" w:cs="Arial"/>
          <w:b/>
          <w:sz w:val="20"/>
          <w:szCs w:val="20"/>
        </w:rPr>
        <w:t xml:space="preserve"> обл., г. Волгоград, ул. </w:t>
      </w:r>
      <w:proofErr w:type="spellStart"/>
      <w:r w:rsidRPr="002173F8">
        <w:rPr>
          <w:rFonts w:ascii="Arial" w:hAnsi="Arial" w:cs="Arial"/>
          <w:b/>
          <w:sz w:val="20"/>
          <w:szCs w:val="20"/>
        </w:rPr>
        <w:t>Гагринская</w:t>
      </w:r>
      <w:proofErr w:type="spellEnd"/>
      <w:r w:rsidRPr="002173F8">
        <w:rPr>
          <w:rFonts w:ascii="Arial" w:hAnsi="Arial" w:cs="Arial"/>
          <w:b/>
          <w:sz w:val="20"/>
          <w:szCs w:val="20"/>
        </w:rPr>
        <w:t>, д. 16</w:t>
      </w:r>
    </w:p>
    <w:p w:rsidR="00B23EFC" w:rsidRDefault="000D2E83" w:rsidP="000D2E83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Вид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Годовое</w:t>
      </w:r>
    </w:p>
    <w:p w:rsidR="00B23EFC" w:rsidRDefault="000D2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Форма проведения</w:t>
      </w:r>
      <w:r>
        <w:rPr>
          <w:rFonts w:ascii="Arial" w:hAnsi="Arial" w:cs="Arial"/>
          <w:sz w:val="20"/>
          <w:szCs w:val="20"/>
        </w:rPr>
        <w:t> 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Заочное голосование</w:t>
      </w:r>
    </w:p>
    <w:p w:rsidR="00C65283" w:rsidRPr="008C5E61" w:rsidRDefault="003403BC" w:rsidP="00C652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 определения (фиксации) лиц, имевших </w:t>
      </w:r>
      <w:r w:rsidRPr="008C5E61">
        <w:rPr>
          <w:rFonts w:ascii="Arial" w:hAnsi="Arial" w:cs="Arial"/>
          <w:sz w:val="20"/>
          <w:szCs w:val="20"/>
        </w:rPr>
        <w:t xml:space="preserve"> </w:t>
      </w:r>
      <w:r w:rsidR="00C65283" w:rsidRPr="008C5E61">
        <w:rPr>
          <w:rFonts w:ascii="Arial" w:hAnsi="Arial" w:cs="Arial"/>
          <w:sz w:val="20"/>
          <w:szCs w:val="20"/>
        </w:rPr>
        <w:t>право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на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участие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в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общем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собрании: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b/>
          <w:bCs/>
          <w:sz w:val="20"/>
          <w:szCs w:val="20"/>
        </w:rPr>
        <w:t>24 апреля 2023 г.</w:t>
      </w:r>
    </w:p>
    <w:p w:rsidR="00E233E8" w:rsidRPr="0065360B" w:rsidRDefault="00E233E8" w:rsidP="00E233E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</w:t>
      </w:r>
      <w:r w:rsidR="000D2E83">
        <w:rPr>
          <w:rFonts w:ascii="Arial" w:hAnsi="Arial" w:cs="Arial"/>
          <w:sz w:val="20"/>
          <w:szCs w:val="20"/>
        </w:rPr>
        <w:t xml:space="preserve"> общего</w:t>
      </w:r>
      <w:r>
        <w:rPr>
          <w:rFonts w:ascii="Arial" w:hAnsi="Arial" w:cs="Arial"/>
          <w:sz w:val="20"/>
          <w:szCs w:val="20"/>
        </w:rPr>
        <w:t xml:space="preserve"> собрания</w:t>
      </w:r>
      <w:r w:rsidRPr="004C3D80">
        <w:rPr>
          <w:rFonts w:ascii="Arial" w:hAnsi="Arial" w:cs="Arial"/>
          <w:sz w:val="20"/>
          <w:szCs w:val="20"/>
        </w:rPr>
        <w:t xml:space="preserve"> (дата окончания приема бюллетеней)</w:t>
      </w:r>
      <w:r w:rsidRPr="009259B3">
        <w:rPr>
          <w:rFonts w:ascii="Arial" w:hAnsi="Arial" w:cs="Arial"/>
          <w:sz w:val="20"/>
          <w:szCs w:val="20"/>
        </w:rPr>
        <w:t>: </w:t>
      </w:r>
      <w:r w:rsidRPr="009259B3">
        <w:rPr>
          <w:rFonts w:ascii="Arial" w:hAnsi="Arial" w:cs="Arial"/>
          <w:b/>
          <w:bCs/>
          <w:sz w:val="20"/>
          <w:szCs w:val="20"/>
        </w:rPr>
        <w:t>19 мая 2023 г.</w:t>
      </w:r>
    </w:p>
    <w:p w:rsidR="00AA2AE2" w:rsidRPr="0069315C" w:rsidRDefault="00AA2AE2" w:rsidP="00AA2AE2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 w:rsidRPr="0069315C">
        <w:rPr>
          <w:rFonts w:ascii="Arial" w:hAnsi="Arial" w:cs="Arial"/>
          <w:sz w:val="20"/>
          <w:szCs w:val="20"/>
        </w:rPr>
        <w:t>Председатель</w:t>
      </w:r>
      <w:r w:rsidR="00A658BB" w:rsidRPr="0069315C">
        <w:rPr>
          <w:rFonts w:ascii="Arial" w:hAnsi="Arial" w:cs="Arial"/>
          <w:sz w:val="20"/>
          <w:szCs w:val="20"/>
        </w:rPr>
        <w:t>ствующий на общем</w:t>
      </w:r>
      <w:r w:rsidRPr="0069315C">
        <w:rPr>
          <w:rFonts w:ascii="Arial" w:hAnsi="Arial" w:cs="Arial"/>
          <w:sz w:val="20"/>
          <w:szCs w:val="20"/>
        </w:rPr>
        <w:t xml:space="preserve"> собрани</w:t>
      </w:r>
      <w:r w:rsidR="00A658BB" w:rsidRPr="0069315C">
        <w:rPr>
          <w:rFonts w:ascii="Arial" w:hAnsi="Arial" w:cs="Arial"/>
          <w:sz w:val="20"/>
          <w:szCs w:val="20"/>
        </w:rPr>
        <w:t>и</w:t>
      </w:r>
      <w:r w:rsidRPr="0069315C">
        <w:rPr>
          <w:rFonts w:ascii="Arial" w:hAnsi="Arial" w:cs="Arial"/>
          <w:sz w:val="20"/>
          <w:szCs w:val="20"/>
        </w:rPr>
        <w:t xml:space="preserve">: </w:t>
      </w:r>
      <w:r w:rsidR="0069315C" w:rsidRPr="0069315C">
        <w:rPr>
          <w:rFonts w:ascii="Arial" w:hAnsi="Arial" w:cs="Arial"/>
          <w:b/>
          <w:sz w:val="20"/>
          <w:szCs w:val="20"/>
        </w:rPr>
        <w:t>Чурилов С.С.</w:t>
      </w:r>
    </w:p>
    <w:p w:rsidR="00AA2AE2" w:rsidRPr="00AA2AE2" w:rsidRDefault="00AA2AE2" w:rsidP="00AA2A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315C">
        <w:rPr>
          <w:rFonts w:ascii="Arial" w:hAnsi="Arial" w:cs="Arial"/>
          <w:sz w:val="20"/>
          <w:szCs w:val="20"/>
        </w:rPr>
        <w:t xml:space="preserve">Секретарь </w:t>
      </w:r>
      <w:r w:rsidR="00A658BB" w:rsidRPr="0069315C">
        <w:rPr>
          <w:rFonts w:ascii="Arial" w:hAnsi="Arial" w:cs="Arial"/>
          <w:sz w:val="20"/>
          <w:szCs w:val="20"/>
        </w:rPr>
        <w:t xml:space="preserve">общего </w:t>
      </w:r>
      <w:r w:rsidRPr="0069315C">
        <w:rPr>
          <w:rFonts w:ascii="Arial" w:hAnsi="Arial" w:cs="Arial"/>
          <w:sz w:val="20"/>
          <w:szCs w:val="20"/>
        </w:rPr>
        <w:t xml:space="preserve">собрания: </w:t>
      </w:r>
      <w:proofErr w:type="spellStart"/>
      <w:r w:rsidR="0069315C" w:rsidRPr="0069315C">
        <w:rPr>
          <w:rFonts w:ascii="Arial" w:hAnsi="Arial" w:cs="Arial"/>
          <w:b/>
          <w:sz w:val="20"/>
          <w:szCs w:val="20"/>
        </w:rPr>
        <w:t>Овагимьян</w:t>
      </w:r>
      <w:proofErr w:type="spellEnd"/>
      <w:r w:rsidR="0069315C" w:rsidRPr="0069315C">
        <w:rPr>
          <w:rFonts w:ascii="Arial" w:hAnsi="Arial" w:cs="Arial"/>
          <w:b/>
          <w:sz w:val="20"/>
          <w:szCs w:val="20"/>
        </w:rPr>
        <w:t xml:space="preserve"> А.Г.</w:t>
      </w:r>
    </w:p>
    <w:p w:rsidR="00481254" w:rsidRPr="00B54F29" w:rsidRDefault="00481254" w:rsidP="00B54F29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Функции счетной комиссии выполнял </w:t>
      </w:r>
      <w:r w:rsidR="00B54F29">
        <w:rPr>
          <w:rFonts w:ascii="Arial" w:hAnsi="Arial" w:cs="Arial"/>
          <w:sz w:val="20"/>
          <w:szCs w:val="20"/>
        </w:rPr>
        <w:t>регистратор.</w:t>
      </w:r>
    </w:p>
    <w:p w:rsidR="00241AC6" w:rsidRDefault="00A849CB" w:rsidP="00A849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фирменное наименование</w:t>
      </w:r>
      <w:r w:rsidR="00B54F29">
        <w:rPr>
          <w:rFonts w:ascii="Arial" w:hAnsi="Arial" w:cs="Arial"/>
          <w:sz w:val="20"/>
          <w:szCs w:val="20"/>
        </w:rPr>
        <w:t xml:space="preserve"> регистратора</w:t>
      </w:r>
      <w:r w:rsidR="00241AC6" w:rsidRPr="00107315">
        <w:rPr>
          <w:rFonts w:ascii="Arial" w:hAnsi="Arial" w:cs="Arial"/>
          <w:sz w:val="20"/>
          <w:szCs w:val="20"/>
        </w:rPr>
        <w:t>:</w:t>
      </w:r>
      <w:r w:rsidR="00241AC6" w:rsidRPr="005111EF">
        <w:rPr>
          <w:rFonts w:ascii="Arial" w:hAnsi="Arial" w:cs="Arial"/>
          <w:sz w:val="20"/>
          <w:szCs w:val="20"/>
          <w:lang w:val="en-US"/>
        </w:rPr>
        <w:t> </w:t>
      </w:r>
      <w:r w:rsidR="007D4A57" w:rsidRPr="007D4A57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кционерное общество</w:t>
      </w:r>
      <w:r w:rsidR="00241AC6">
        <w:rPr>
          <w:rFonts w:ascii="Arial" w:hAnsi="Arial" w:cs="Arial"/>
          <w:b/>
          <w:bCs/>
          <w:sz w:val="20"/>
          <w:szCs w:val="20"/>
        </w:rPr>
        <w:t xml:space="preserve"> «Сервис-Реестр»</w:t>
      </w:r>
    </w:p>
    <w:p w:rsidR="00241AC6" w:rsidRDefault="00241AC6" w:rsidP="00A849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</w:t>
      </w:r>
      <w:r w:rsidR="00A658BB" w:rsidRPr="00A658BB">
        <w:rPr>
          <w:rFonts w:ascii="Arial" w:hAnsi="Arial" w:cs="Arial"/>
          <w:sz w:val="20"/>
          <w:szCs w:val="20"/>
        </w:rPr>
        <w:t xml:space="preserve"> </w:t>
      </w:r>
      <w:r w:rsidR="00A658BB">
        <w:rPr>
          <w:rFonts w:ascii="Arial" w:hAnsi="Arial" w:cs="Arial"/>
          <w:sz w:val="20"/>
          <w:szCs w:val="20"/>
        </w:rPr>
        <w:t>и адрес</w:t>
      </w:r>
      <w:r w:rsidR="00B54F29">
        <w:rPr>
          <w:rFonts w:ascii="Arial" w:hAnsi="Arial" w:cs="Arial"/>
          <w:sz w:val="20"/>
          <w:szCs w:val="20"/>
        </w:rPr>
        <w:t xml:space="preserve"> регистратора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="003A57AF" w:rsidRPr="003A57AF">
        <w:rPr>
          <w:rFonts w:ascii="Arial" w:hAnsi="Arial" w:cs="Arial"/>
          <w:b/>
          <w:bCs/>
          <w:sz w:val="20"/>
          <w:szCs w:val="20"/>
        </w:rPr>
        <w:t>7</w:t>
      </w:r>
      <w:r w:rsidR="00A849CB">
        <w:rPr>
          <w:rFonts w:ascii="Arial" w:hAnsi="Arial" w:cs="Arial"/>
          <w:b/>
          <w:bCs/>
          <w:sz w:val="20"/>
          <w:szCs w:val="20"/>
        </w:rPr>
        <w:t>0</w:t>
      </w:r>
      <w:r w:rsidR="003A57AF" w:rsidRPr="003A57AF"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Arial" w:hAnsi="Arial" w:cs="Arial"/>
          <w:b/>
          <w:bCs/>
          <w:sz w:val="20"/>
          <w:szCs w:val="20"/>
        </w:rPr>
        <w:t>, г.</w:t>
      </w:r>
      <w:r w:rsidR="00693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Москва, ул.</w:t>
      </w:r>
      <w:r w:rsidR="006931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Сретенка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д.12.</w:t>
      </w:r>
    </w:p>
    <w:p w:rsidR="00241AC6" w:rsidRPr="006F65E1" w:rsidRDefault="00A849CB" w:rsidP="00A84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Имена уполномоченных</w:t>
      </w:r>
      <w:r w:rsidR="00B54F29">
        <w:rPr>
          <w:rFonts w:ascii="Arial" w:hAnsi="Arial" w:cs="Arial"/>
          <w:sz w:val="20"/>
          <w:szCs w:val="20"/>
        </w:rPr>
        <w:t xml:space="preserve"> регистратором</w:t>
      </w:r>
      <w:r>
        <w:rPr>
          <w:rFonts w:ascii="Arial" w:hAnsi="Arial" w:cs="Arial"/>
          <w:sz w:val="20"/>
          <w:szCs w:val="20"/>
        </w:rPr>
        <w:t xml:space="preserve"> лиц</w:t>
      </w:r>
      <w:r w:rsidR="00241AC6" w:rsidRPr="00861165">
        <w:rPr>
          <w:rFonts w:ascii="Arial" w:hAnsi="Arial" w:cs="Arial"/>
          <w:sz w:val="20"/>
          <w:szCs w:val="20"/>
        </w:rPr>
        <w:t>:</w:t>
      </w:r>
    </w:p>
    <w:p w:rsidR="001B5D16" w:rsidRDefault="001B5D16">
      <w:pPr>
        <w:keepLines/>
        <w:autoSpaceDE w:val="0"/>
        <w:autoSpaceDN w:val="0"/>
        <w:adjustRightInd w:val="0"/>
        <w:spacing w:after="142"/>
        <w:jc w:val="both"/>
        <w:rPr>
          <w:rFonts w:ascii="Arial" w:hAnsi="Arial"/>
          <w:b/>
          <w:sz w:val="20"/>
          <w:lang w:eastAsia="ru-RU"/>
        </w:rPr>
      </w:pPr>
      <w:r>
        <w:rPr>
          <w:rFonts w:ascii="Arial" w:hAnsi="Arial"/>
          <w:b/>
          <w:sz w:val="20"/>
          <w:lang w:eastAsia="ru-RU"/>
        </w:rPr>
        <w:t>Андреева Ирина Владимировна, доверенность № 25 от 01.02.2023 г.</w:t>
      </w:r>
    </w:p>
    <w:p w:rsidR="00B23EFC" w:rsidRDefault="00B23EFC" w:rsidP="00B54F29">
      <w:pPr>
        <w:keepNext/>
        <w:autoSpaceDE w:val="0"/>
        <w:autoSpaceDN w:val="0"/>
        <w:adjustRightInd w:val="0"/>
        <w:spacing w:before="3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Повестка дня</w:t>
      </w:r>
      <w:r w:rsidR="00762239">
        <w:rPr>
          <w:rFonts w:ascii="Arial" w:hAnsi="Arial" w:cs="Arial"/>
          <w:b/>
          <w:bCs/>
          <w:sz w:val="20"/>
          <w:szCs w:val="20"/>
        </w:rPr>
        <w:t xml:space="preserve"> общего собрания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B5D16" w:rsidRDefault="001B5D16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1. Об утверждении Годового отчета Общества за 2022 год.</w:t>
      </w:r>
    </w:p>
    <w:p w:rsidR="001B5D16" w:rsidRDefault="001B5D16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2. Об утверждении годовой бухгалтерской  (финансовой) отчетности по результатам 2022 года.</w:t>
      </w:r>
    </w:p>
    <w:p w:rsidR="001B5D16" w:rsidRDefault="001B5D16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3. О распределении прибыли (в том числе о выплате дивидендов) по результатам отчетного 2022 г.</w:t>
      </w:r>
    </w:p>
    <w:p w:rsidR="001B5D16" w:rsidRDefault="001B5D16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4. Об избрании Совета директоров Общества.</w:t>
      </w:r>
    </w:p>
    <w:p w:rsidR="001B5D16" w:rsidRDefault="001B5D16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5. Об избрании Ревизионной комиссии Общества</w:t>
      </w:r>
    </w:p>
    <w:p w:rsidR="001B5D16" w:rsidRDefault="001B5D16">
      <w:pPr>
        <w:keepLines/>
        <w:autoSpaceDE w:val="0"/>
        <w:autoSpaceDN w:val="0"/>
        <w:adjustRightInd w:val="0"/>
        <w:spacing w:after="142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6. Об отмене решения годового Общего собрания акционеров АО "Красноармейский хлеб", принятого 23 июня 2022 года по вопросу утверждения аудитора Общества при проведен</w:t>
      </w:r>
      <w:proofErr w:type="gramStart"/>
      <w:r>
        <w:rPr>
          <w:rFonts w:ascii="Arial" w:hAnsi="Arial"/>
          <w:sz w:val="20"/>
          <w:lang w:eastAsia="ru-RU"/>
        </w:rPr>
        <w:t>ии ау</w:t>
      </w:r>
      <w:proofErr w:type="gramEnd"/>
      <w:r>
        <w:rPr>
          <w:rFonts w:ascii="Arial" w:hAnsi="Arial"/>
          <w:sz w:val="20"/>
          <w:lang w:eastAsia="ru-RU"/>
        </w:rPr>
        <w:t>дита на 2022 год.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B86312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4C688E">
        <w:rPr>
          <w:rFonts w:ascii="Arial" w:hAnsi="Arial" w:cs="Arial"/>
          <w:b/>
          <w:bCs/>
          <w:sz w:val="20"/>
          <w:szCs w:val="20"/>
        </w:rPr>
        <w:t xml:space="preserve">Вопрос 1. </w:t>
      </w:r>
      <w:r w:rsidR="000F32A5">
        <w:rPr>
          <w:rFonts w:ascii="Arial" w:hAnsi="Arial" w:cs="Arial"/>
          <w:b/>
          <w:bCs/>
          <w:sz w:val="20"/>
          <w:szCs w:val="20"/>
        </w:rPr>
        <w:t>Об утверждении Годового отчета Общества за 2022 год.</w:t>
      </w:r>
    </w:p>
    <w:p w:rsidR="006B5C2B" w:rsidRPr="00B86312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6B5C2B" w:rsidRPr="001E3C9D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061FB7" w:rsidRPr="006B5C2B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1FB7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1FB7">
        <w:rPr>
          <w:rFonts w:ascii="Arial" w:hAnsi="Arial" w:cs="Arial"/>
          <w:b/>
          <w:sz w:val="20"/>
          <w:szCs w:val="20"/>
        </w:rPr>
        <w:t>3380</w:t>
      </w:r>
      <w:r w:rsidRPr="00061FB7">
        <w:rPr>
          <w:rFonts w:ascii="Arial" w:hAnsi="Arial" w:cs="Arial"/>
          <w:sz w:val="20"/>
          <w:szCs w:val="20"/>
        </w:rPr>
        <w:t xml:space="preserve">, что составляет </w:t>
      </w:r>
      <w:r w:rsidRPr="00061FB7">
        <w:rPr>
          <w:rFonts w:ascii="Arial" w:hAnsi="Arial" w:cs="Arial"/>
          <w:b/>
          <w:sz w:val="20"/>
          <w:szCs w:val="20"/>
        </w:rPr>
        <w:t>97.463%</w:t>
      </w:r>
      <w:r w:rsidRPr="00061FB7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061FB7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1B5D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5D60B2" w:rsidRPr="006A628A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r w:rsidRPr="005D60B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0F32A5" w:rsidRPr="00C5560C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5560C">
        <w:rPr>
          <w:rFonts w:ascii="Arial" w:hAnsi="Arial" w:cs="Arial"/>
          <w:bCs/>
          <w:sz w:val="20"/>
          <w:szCs w:val="20"/>
        </w:rPr>
        <w:t>Утвердить Годовой отчет Общества за 2022 год (в редакции, согласно Приложению №5 к протоколу ЗСД № 08/2023 от 13.04.2023 г.).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B86312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4C688E">
        <w:rPr>
          <w:rFonts w:ascii="Arial" w:hAnsi="Arial" w:cs="Arial"/>
          <w:b/>
          <w:bCs/>
          <w:sz w:val="20"/>
          <w:szCs w:val="20"/>
        </w:rPr>
        <w:t xml:space="preserve">Вопрос 2. </w:t>
      </w:r>
      <w:r w:rsidR="000F32A5">
        <w:rPr>
          <w:rFonts w:ascii="Arial" w:hAnsi="Arial" w:cs="Arial"/>
          <w:b/>
          <w:bCs/>
          <w:sz w:val="20"/>
          <w:szCs w:val="20"/>
        </w:rPr>
        <w:t>Об утверждении годовой бухгалтерской  (финансовой) отчетности по результатам 2022 года.</w:t>
      </w:r>
    </w:p>
    <w:p w:rsidR="006B5C2B" w:rsidRPr="00B86312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6B5C2B" w:rsidRPr="001E3C9D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061FB7" w:rsidRPr="006B5C2B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1FB7">
        <w:rPr>
          <w:rFonts w:ascii="Arial" w:hAnsi="Arial" w:cs="Arial"/>
          <w:sz w:val="20"/>
          <w:szCs w:val="20"/>
        </w:rPr>
        <w:lastRenderedPageBreak/>
        <w:t xml:space="preserve">Число голосов, которыми обладали лица, принявшие участие в общем собрании по данному вопросу повестки дня: </w:t>
      </w:r>
      <w:r w:rsidRPr="00061FB7">
        <w:rPr>
          <w:rFonts w:ascii="Arial" w:hAnsi="Arial" w:cs="Arial"/>
          <w:b/>
          <w:sz w:val="20"/>
          <w:szCs w:val="20"/>
        </w:rPr>
        <w:t>3380</w:t>
      </w:r>
      <w:r w:rsidRPr="00061FB7">
        <w:rPr>
          <w:rFonts w:ascii="Arial" w:hAnsi="Arial" w:cs="Arial"/>
          <w:sz w:val="20"/>
          <w:szCs w:val="20"/>
        </w:rPr>
        <w:t xml:space="preserve">, что составляет </w:t>
      </w:r>
      <w:r w:rsidRPr="00061FB7">
        <w:rPr>
          <w:rFonts w:ascii="Arial" w:hAnsi="Arial" w:cs="Arial"/>
          <w:b/>
          <w:sz w:val="20"/>
          <w:szCs w:val="20"/>
        </w:rPr>
        <w:t>97.463%</w:t>
      </w:r>
      <w:r w:rsidRPr="00061FB7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061FB7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1B5D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5D60B2" w:rsidRPr="006A628A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r w:rsidRPr="005D60B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0F32A5" w:rsidRPr="00C5560C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5560C">
        <w:rPr>
          <w:rFonts w:ascii="Arial" w:hAnsi="Arial" w:cs="Arial"/>
          <w:bCs/>
          <w:sz w:val="20"/>
          <w:szCs w:val="20"/>
        </w:rPr>
        <w:t>Утвердить годовую бухгалтерскую  (финансовую) отчетность по результатам 2022 года (в редакции, согласно Приложению №6  к протоколу ЗСД № 08/2023 от 13.04.2023 г.).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B86312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4C688E">
        <w:rPr>
          <w:rFonts w:ascii="Arial" w:hAnsi="Arial" w:cs="Arial"/>
          <w:b/>
          <w:bCs/>
          <w:sz w:val="20"/>
          <w:szCs w:val="20"/>
        </w:rPr>
        <w:t xml:space="preserve">Вопрос 3. </w:t>
      </w:r>
      <w:r w:rsidR="000F32A5">
        <w:rPr>
          <w:rFonts w:ascii="Arial" w:hAnsi="Arial" w:cs="Arial"/>
          <w:b/>
          <w:bCs/>
          <w:sz w:val="20"/>
          <w:szCs w:val="20"/>
        </w:rPr>
        <w:t>О распределении прибыли (в том числе о выплате дивидендов) по результатам отчетного 2022 г.</w:t>
      </w:r>
    </w:p>
    <w:p w:rsidR="006B5C2B" w:rsidRPr="00B86312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6B5C2B" w:rsidRPr="001E3C9D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061FB7" w:rsidRPr="006B5C2B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1FB7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1FB7">
        <w:rPr>
          <w:rFonts w:ascii="Arial" w:hAnsi="Arial" w:cs="Arial"/>
          <w:b/>
          <w:sz w:val="20"/>
          <w:szCs w:val="20"/>
        </w:rPr>
        <w:t>3380</w:t>
      </w:r>
      <w:r w:rsidRPr="00061FB7">
        <w:rPr>
          <w:rFonts w:ascii="Arial" w:hAnsi="Arial" w:cs="Arial"/>
          <w:sz w:val="20"/>
          <w:szCs w:val="20"/>
        </w:rPr>
        <w:t xml:space="preserve">, что составляет </w:t>
      </w:r>
      <w:r w:rsidRPr="00061FB7">
        <w:rPr>
          <w:rFonts w:ascii="Arial" w:hAnsi="Arial" w:cs="Arial"/>
          <w:b/>
          <w:sz w:val="20"/>
          <w:szCs w:val="20"/>
        </w:rPr>
        <w:t>97.463%</w:t>
      </w:r>
      <w:r w:rsidRPr="00061FB7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061FB7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1B5D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5D60B2" w:rsidRPr="006A628A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r w:rsidRPr="005D60B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0F32A5" w:rsidRPr="00C5560C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5560C">
        <w:rPr>
          <w:rFonts w:ascii="Arial" w:hAnsi="Arial" w:cs="Arial"/>
          <w:bCs/>
          <w:sz w:val="20"/>
          <w:szCs w:val="20"/>
        </w:rPr>
        <w:t>Прибыль по результатам отчетного 2022 г. не распределять, дивиденды по результатам отчетного 2022 года не выплачивать.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C1514D" w:rsidRPr="00CE6F9B" w:rsidRDefault="00C1514D" w:rsidP="00CE6F9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 4. Об избрании Совета директоров Общества.</w:t>
      </w:r>
    </w:p>
    <w:p w:rsidR="001B5D16" w:rsidRDefault="00F21202" w:rsidP="005E3234">
      <w:pPr>
        <w:widowControl w:val="0"/>
        <w:autoSpaceDE w:val="0"/>
        <w:autoSpaceDN w:val="0"/>
        <w:adjustRightInd w:val="0"/>
        <w:spacing w:after="100"/>
        <w:jc w:val="both"/>
      </w:pPr>
      <w:r w:rsidRPr="00F21202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 для осуществления кумулятивного голосования: </w:t>
      </w:r>
      <w:r w:rsidRPr="00F21202">
        <w:rPr>
          <w:rFonts w:ascii="Arial" w:hAnsi="Arial" w:cs="Arial"/>
          <w:b/>
          <w:sz w:val="20"/>
          <w:szCs w:val="20"/>
        </w:rPr>
        <w:t>17340</w:t>
      </w:r>
      <w:r w:rsidRPr="00F21202">
        <w:rPr>
          <w:rFonts w:ascii="Arial" w:hAnsi="Arial" w:cs="Arial"/>
          <w:sz w:val="20"/>
          <w:szCs w:val="20"/>
        </w:rPr>
        <w:t>.</w:t>
      </w:r>
    </w:p>
    <w:p w:rsidR="001B5D16" w:rsidRDefault="00F21202" w:rsidP="005E3234">
      <w:pPr>
        <w:widowControl w:val="0"/>
        <w:autoSpaceDE w:val="0"/>
        <w:autoSpaceDN w:val="0"/>
        <w:adjustRightInd w:val="0"/>
        <w:spacing w:after="100"/>
        <w:jc w:val="both"/>
      </w:pPr>
      <w:r w:rsidRPr="00F21202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 для осуществления кумулятивного голосования, определенное с учетом положений пункта 4.24 Положения Банка России «Об общих собраниях акционеров» № 660-П от 16.11.2018 г.: </w:t>
      </w:r>
      <w:r w:rsidRPr="00F21202">
        <w:rPr>
          <w:rFonts w:ascii="Arial" w:hAnsi="Arial" w:cs="Arial"/>
          <w:b/>
          <w:sz w:val="20"/>
          <w:szCs w:val="20"/>
        </w:rPr>
        <w:t>17340</w:t>
      </w:r>
      <w:r w:rsidRPr="00F21202">
        <w:rPr>
          <w:rFonts w:ascii="Arial" w:hAnsi="Arial" w:cs="Arial"/>
          <w:sz w:val="20"/>
          <w:szCs w:val="20"/>
        </w:rPr>
        <w:t>.</w:t>
      </w:r>
    </w:p>
    <w:p w:rsidR="00F21202" w:rsidRPr="00CC0EDD" w:rsidRDefault="00F21202" w:rsidP="005E3234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F21202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 для осуществления кумулятивного голосования: </w:t>
      </w:r>
      <w:r w:rsidRPr="00F21202">
        <w:rPr>
          <w:rFonts w:ascii="Arial" w:hAnsi="Arial" w:cs="Arial"/>
          <w:b/>
          <w:sz w:val="20"/>
          <w:szCs w:val="20"/>
        </w:rPr>
        <w:t>16900</w:t>
      </w:r>
      <w:r w:rsidRPr="00F21202">
        <w:rPr>
          <w:rFonts w:ascii="Arial" w:hAnsi="Arial" w:cs="Arial"/>
          <w:sz w:val="20"/>
          <w:szCs w:val="20"/>
        </w:rPr>
        <w:t xml:space="preserve">, что составляет </w:t>
      </w:r>
      <w:r w:rsidRPr="00F21202">
        <w:rPr>
          <w:rFonts w:ascii="Arial" w:hAnsi="Arial" w:cs="Arial"/>
          <w:b/>
          <w:sz w:val="20"/>
          <w:szCs w:val="20"/>
        </w:rPr>
        <w:t>97.463%</w:t>
      </w:r>
      <w:r w:rsidRPr="00F21202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F21202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1B5D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 для осуществления кумулятивного голосования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97570E" w:rsidTr="00975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lastRenderedPageBreak/>
              <w:t>Число голосов, отданных за вариант голосования "ЗА" по каждому кандидату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1. Чурилов Сергей Сергеевич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2. Романов Алексей Сергеевич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3. Медведева Елена Алексеевна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 xml:space="preserve">4. </w:t>
            </w:r>
            <w:proofErr w:type="spellStart"/>
            <w:r>
              <w:rPr>
                <w:rFonts w:ascii="Arial" w:hAnsi="Arial"/>
                <w:b/>
                <w:sz w:val="20"/>
                <w:lang w:eastAsia="ru-RU"/>
              </w:rPr>
              <w:t>Цыбульский</w:t>
            </w:r>
            <w:proofErr w:type="spellEnd"/>
            <w:r>
              <w:rPr>
                <w:rFonts w:ascii="Arial" w:hAnsi="Arial"/>
                <w:b/>
                <w:sz w:val="20"/>
                <w:lang w:eastAsia="ru-RU"/>
              </w:rPr>
              <w:t xml:space="preserve"> Игорь Павлович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5. Москвина Марина Валериевна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FB29CE" w:rsidRPr="00737C4E" w:rsidRDefault="00737C4E" w:rsidP="00FB29CE">
      <w:pPr>
        <w:keepNext/>
        <w:autoSpaceDE w:val="0"/>
        <w:autoSpaceDN w:val="0"/>
        <w:adjustRightInd w:val="0"/>
        <w:spacing w:before="100"/>
        <w:rPr>
          <w:rFonts w:ascii="Arial" w:hAnsi="Arial" w:cs="Arial"/>
          <w:b/>
          <w:sz w:val="20"/>
          <w:szCs w:val="20"/>
        </w:rPr>
      </w:pPr>
      <w:r w:rsidRPr="00737C4E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FB29CE" w:rsidRPr="00737C4E" w:rsidRDefault="00FB29CE" w:rsidP="00FB29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37C4E">
        <w:rPr>
          <w:rFonts w:ascii="Arial" w:hAnsi="Arial" w:cs="Arial"/>
          <w:bCs/>
          <w:sz w:val="20"/>
          <w:szCs w:val="20"/>
        </w:rPr>
        <w:t>Избрать Совет директоров Общества в количестве 5 (Пяти) человек в следующем персональном составе:</w:t>
      </w:r>
    </w:p>
    <w:p w:rsidR="00C1514D" w:rsidRPr="00737C4E" w:rsidRDefault="00C151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37C4E">
        <w:rPr>
          <w:rFonts w:ascii="Arial" w:hAnsi="Arial" w:cs="Arial"/>
          <w:bCs/>
          <w:sz w:val="20"/>
          <w:szCs w:val="20"/>
        </w:rPr>
        <w:t>Чурилов Сергей Сергеевич</w:t>
      </w:r>
      <w:r w:rsidRPr="00737C4E">
        <w:rPr>
          <w:rFonts w:ascii="Arial" w:hAnsi="Arial" w:cs="Arial"/>
          <w:bCs/>
          <w:sz w:val="20"/>
          <w:szCs w:val="20"/>
        </w:rPr>
        <w:br/>
        <w:t>Романов Алексей Сергеевич</w:t>
      </w:r>
      <w:r w:rsidRPr="00737C4E">
        <w:rPr>
          <w:rFonts w:ascii="Arial" w:hAnsi="Arial" w:cs="Arial"/>
          <w:bCs/>
          <w:sz w:val="20"/>
          <w:szCs w:val="20"/>
        </w:rPr>
        <w:br/>
        <w:t>Медведева Елена Алексеевна</w:t>
      </w:r>
      <w:r w:rsidRPr="00737C4E">
        <w:rPr>
          <w:rFonts w:ascii="Arial" w:hAnsi="Arial" w:cs="Arial"/>
          <w:bCs/>
          <w:sz w:val="20"/>
          <w:szCs w:val="20"/>
        </w:rPr>
        <w:br/>
      </w:r>
      <w:proofErr w:type="spellStart"/>
      <w:r w:rsidRPr="00737C4E">
        <w:rPr>
          <w:rFonts w:ascii="Arial" w:hAnsi="Arial" w:cs="Arial"/>
          <w:bCs/>
          <w:sz w:val="20"/>
          <w:szCs w:val="20"/>
        </w:rPr>
        <w:t>Цыбульский</w:t>
      </w:r>
      <w:proofErr w:type="spellEnd"/>
      <w:r w:rsidRPr="00737C4E">
        <w:rPr>
          <w:rFonts w:ascii="Arial" w:hAnsi="Arial" w:cs="Arial"/>
          <w:bCs/>
          <w:sz w:val="20"/>
          <w:szCs w:val="20"/>
        </w:rPr>
        <w:t xml:space="preserve"> Игорь Павлович</w:t>
      </w:r>
      <w:r w:rsidRPr="00737C4E">
        <w:rPr>
          <w:rFonts w:ascii="Arial" w:hAnsi="Arial" w:cs="Arial"/>
          <w:bCs/>
          <w:sz w:val="20"/>
          <w:szCs w:val="20"/>
        </w:rPr>
        <w:br/>
        <w:t>Москвина Марина Валериевна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6D0831" w:rsidRPr="00EF1336" w:rsidRDefault="006D0831" w:rsidP="00EF133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 5. Об избрании Ревизионной комиссии Общества</w:t>
      </w:r>
    </w:p>
    <w:p w:rsidR="001B5D16" w:rsidRDefault="00944352" w:rsidP="00DF165D">
      <w:pPr>
        <w:widowControl w:val="0"/>
        <w:autoSpaceDE w:val="0"/>
        <w:autoSpaceDN w:val="0"/>
        <w:adjustRightInd w:val="0"/>
        <w:spacing w:after="100"/>
        <w:jc w:val="both"/>
      </w:pPr>
      <w:r w:rsidRPr="00944352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944352">
        <w:rPr>
          <w:rFonts w:ascii="Arial" w:hAnsi="Arial" w:cs="Arial"/>
          <w:b/>
          <w:sz w:val="20"/>
          <w:szCs w:val="20"/>
        </w:rPr>
        <w:t>3468</w:t>
      </w:r>
      <w:r w:rsidRPr="00944352">
        <w:rPr>
          <w:rFonts w:ascii="Arial" w:hAnsi="Arial" w:cs="Arial"/>
          <w:sz w:val="20"/>
          <w:szCs w:val="20"/>
        </w:rPr>
        <w:t>.</w:t>
      </w:r>
    </w:p>
    <w:p w:rsidR="001B5D16" w:rsidRDefault="00944352" w:rsidP="00DF165D">
      <w:pPr>
        <w:widowControl w:val="0"/>
        <w:autoSpaceDE w:val="0"/>
        <w:autoSpaceDN w:val="0"/>
        <w:adjustRightInd w:val="0"/>
        <w:spacing w:after="100"/>
        <w:jc w:val="both"/>
      </w:pPr>
      <w:r w:rsidRPr="00944352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944352">
        <w:rPr>
          <w:rFonts w:ascii="Arial" w:hAnsi="Arial" w:cs="Arial"/>
          <w:b/>
          <w:sz w:val="20"/>
          <w:szCs w:val="20"/>
        </w:rPr>
        <w:t>3468</w:t>
      </w:r>
      <w:r w:rsidRPr="00944352">
        <w:rPr>
          <w:rFonts w:ascii="Arial" w:hAnsi="Arial" w:cs="Arial"/>
          <w:sz w:val="20"/>
          <w:szCs w:val="20"/>
        </w:rPr>
        <w:t>.</w:t>
      </w:r>
    </w:p>
    <w:p w:rsidR="00944352" w:rsidRPr="00DC0E5C" w:rsidRDefault="00944352" w:rsidP="00DF165D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944352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944352">
        <w:rPr>
          <w:rFonts w:ascii="Arial" w:hAnsi="Arial" w:cs="Arial"/>
          <w:b/>
          <w:sz w:val="20"/>
          <w:szCs w:val="20"/>
        </w:rPr>
        <w:t>3380</w:t>
      </w:r>
      <w:r w:rsidRPr="00944352">
        <w:rPr>
          <w:rFonts w:ascii="Arial" w:hAnsi="Arial" w:cs="Arial"/>
          <w:sz w:val="20"/>
          <w:szCs w:val="20"/>
        </w:rPr>
        <w:t xml:space="preserve">, что составляет </w:t>
      </w:r>
      <w:r w:rsidRPr="00944352">
        <w:rPr>
          <w:rFonts w:ascii="Arial" w:hAnsi="Arial" w:cs="Arial"/>
          <w:b/>
          <w:sz w:val="20"/>
          <w:szCs w:val="20"/>
        </w:rPr>
        <w:t>97.463%</w:t>
      </w:r>
      <w:r w:rsidRPr="00944352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944352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371"/>
        <w:gridCol w:w="1304"/>
        <w:gridCol w:w="1418"/>
      </w:tblGrid>
      <w:tr w:rsidR="001B5D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97570E" w:rsidTr="00975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20"/>
                <w:lang w:eastAsia="ru-RU"/>
              </w:rPr>
            </w:pPr>
            <w:r>
              <w:rPr>
                <w:rFonts w:ascii="Arial" w:hAnsi="Arial"/>
                <w:b/>
                <w:i/>
                <w:sz w:val="20"/>
                <w:lang w:eastAsia="ru-RU"/>
              </w:rPr>
              <w:t>Сидоренко Оксана Анатольевна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97570E" w:rsidTr="00975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20"/>
                <w:lang w:eastAsia="ru-RU"/>
              </w:rPr>
            </w:pPr>
            <w:r>
              <w:rPr>
                <w:rFonts w:ascii="Arial" w:hAnsi="Arial"/>
                <w:b/>
                <w:i/>
                <w:sz w:val="20"/>
                <w:lang w:eastAsia="ru-RU"/>
              </w:rPr>
              <w:t>Бондаренко Алексей Анатольевич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97570E" w:rsidTr="00975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20"/>
                <w:lang w:eastAsia="ru-RU"/>
              </w:rPr>
            </w:pPr>
            <w:r>
              <w:rPr>
                <w:rFonts w:ascii="Arial" w:hAnsi="Arial"/>
                <w:b/>
                <w:i/>
                <w:sz w:val="20"/>
                <w:lang w:eastAsia="ru-RU"/>
              </w:rPr>
              <w:t>Малышев Евгений Олегович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DB14E5" w:rsidRPr="00E4104A" w:rsidRDefault="00794F22" w:rsidP="00DB14E5">
      <w:pPr>
        <w:keepNext/>
        <w:autoSpaceDE w:val="0"/>
        <w:autoSpaceDN w:val="0"/>
        <w:adjustRightInd w:val="0"/>
        <w:spacing w:before="100"/>
        <w:rPr>
          <w:rFonts w:ascii="Arial" w:hAnsi="Arial" w:cs="Arial"/>
          <w:b/>
          <w:sz w:val="20"/>
          <w:szCs w:val="20"/>
        </w:rPr>
      </w:pPr>
      <w:r w:rsidRPr="00794F2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DB14E5" w:rsidRPr="00E4104A" w:rsidRDefault="00DB14E5" w:rsidP="00DB14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4104A">
        <w:rPr>
          <w:rFonts w:ascii="Arial" w:hAnsi="Arial" w:cs="Arial"/>
          <w:bCs/>
          <w:sz w:val="20"/>
          <w:szCs w:val="20"/>
        </w:rPr>
        <w:t>Избрать Ревизионную комиссию Общества в количестве 3 (Трех) человек в следующем персональном составе:</w:t>
      </w:r>
    </w:p>
    <w:p w:rsidR="006D0831" w:rsidRPr="00E4104A" w:rsidRDefault="006D083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4104A">
        <w:rPr>
          <w:rFonts w:ascii="Arial" w:hAnsi="Arial" w:cs="Arial"/>
          <w:bCs/>
          <w:sz w:val="20"/>
          <w:szCs w:val="20"/>
        </w:rPr>
        <w:lastRenderedPageBreak/>
        <w:t>Сидоренко Оксана Анатольевна</w:t>
      </w:r>
      <w:r w:rsidRPr="00E4104A">
        <w:rPr>
          <w:rFonts w:ascii="Arial" w:hAnsi="Arial" w:cs="Arial"/>
          <w:bCs/>
          <w:sz w:val="20"/>
          <w:szCs w:val="20"/>
        </w:rPr>
        <w:br/>
        <w:t>Бондаренко Алексей Анатольевич</w:t>
      </w:r>
      <w:r w:rsidRPr="00E4104A">
        <w:rPr>
          <w:rFonts w:ascii="Arial" w:hAnsi="Arial" w:cs="Arial"/>
          <w:bCs/>
          <w:sz w:val="20"/>
          <w:szCs w:val="20"/>
        </w:rPr>
        <w:br/>
        <w:t>Малышев Евгений Олегович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B86312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4C688E">
        <w:rPr>
          <w:rFonts w:ascii="Arial" w:hAnsi="Arial" w:cs="Arial"/>
          <w:b/>
          <w:bCs/>
          <w:sz w:val="20"/>
          <w:szCs w:val="20"/>
        </w:rPr>
        <w:t xml:space="preserve">Вопрос 6. </w:t>
      </w:r>
      <w:r w:rsidR="000F32A5">
        <w:rPr>
          <w:rFonts w:ascii="Arial" w:hAnsi="Arial" w:cs="Arial"/>
          <w:b/>
          <w:bCs/>
          <w:sz w:val="20"/>
          <w:szCs w:val="20"/>
        </w:rPr>
        <w:t>Об отмене решения годового Общего собрания акционеров АО "Красноармейский хлеб", принятого 23 июня 2022 года по вопросу утверждения аудитора Общества при проведен</w:t>
      </w:r>
      <w:proofErr w:type="gramStart"/>
      <w:r w:rsidR="000F32A5">
        <w:rPr>
          <w:rFonts w:ascii="Arial" w:hAnsi="Arial" w:cs="Arial"/>
          <w:b/>
          <w:bCs/>
          <w:sz w:val="20"/>
          <w:szCs w:val="20"/>
        </w:rPr>
        <w:t>ии ау</w:t>
      </w:r>
      <w:proofErr w:type="gramEnd"/>
      <w:r w:rsidR="000F32A5">
        <w:rPr>
          <w:rFonts w:ascii="Arial" w:hAnsi="Arial" w:cs="Arial"/>
          <w:b/>
          <w:bCs/>
          <w:sz w:val="20"/>
          <w:szCs w:val="20"/>
        </w:rPr>
        <w:t>дита на 2022 год.</w:t>
      </w:r>
    </w:p>
    <w:p w:rsidR="006B5C2B" w:rsidRPr="00B86312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6B5C2B" w:rsidRPr="001E3C9D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061FB7" w:rsidRPr="006B5C2B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1FB7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1FB7">
        <w:rPr>
          <w:rFonts w:ascii="Arial" w:hAnsi="Arial" w:cs="Arial"/>
          <w:b/>
          <w:sz w:val="20"/>
          <w:szCs w:val="20"/>
        </w:rPr>
        <w:t>3380</w:t>
      </w:r>
      <w:r w:rsidRPr="00061FB7">
        <w:rPr>
          <w:rFonts w:ascii="Arial" w:hAnsi="Arial" w:cs="Arial"/>
          <w:sz w:val="20"/>
          <w:szCs w:val="20"/>
        </w:rPr>
        <w:t xml:space="preserve">, что составляет </w:t>
      </w:r>
      <w:r w:rsidRPr="00061FB7">
        <w:rPr>
          <w:rFonts w:ascii="Arial" w:hAnsi="Arial" w:cs="Arial"/>
          <w:b/>
          <w:sz w:val="20"/>
          <w:szCs w:val="20"/>
        </w:rPr>
        <w:t>97.463%</w:t>
      </w:r>
      <w:r w:rsidRPr="00061FB7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061FB7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1B5D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B5D16" w:rsidRDefault="001B5D1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1B5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B5D16" w:rsidRDefault="001B5D1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5D60B2" w:rsidRPr="006A628A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bookmarkStart w:id="0" w:name="_Hlk446253068"/>
      <w:r w:rsidRPr="005D60B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0F32A5" w:rsidRPr="00C5560C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5560C">
        <w:rPr>
          <w:rFonts w:ascii="Arial" w:hAnsi="Arial" w:cs="Arial"/>
          <w:bCs/>
          <w:sz w:val="20"/>
          <w:szCs w:val="20"/>
        </w:rPr>
        <w:t>Отменить решение годового Общего собрания акционеров АО "Красноармейский хлеб", принятого 23 июня 2022 года по вопросу утверждения аудитора Общества для проведения аудита за 2022 год.</w:t>
      </w:r>
    </w:p>
    <w:bookmarkEnd w:id="0"/>
    <w:p w:rsidR="00B23EFC" w:rsidRDefault="00B23EF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1B5D16" w:rsidRDefault="005F062D" w:rsidP="00762239">
      <w:pPr>
        <w:autoSpaceDE w:val="0"/>
        <w:autoSpaceDN w:val="0"/>
        <w:adjustRightInd w:val="0"/>
        <w:spacing w:before="600"/>
      </w:pPr>
      <w:r>
        <w:rPr>
          <w:rFonts w:ascii="Arial" w:hAnsi="Arial" w:cs="Arial"/>
          <w:sz w:val="20"/>
          <w:szCs w:val="20"/>
        </w:rPr>
        <w:t xml:space="preserve">Дата составления </w:t>
      </w:r>
      <w:r w:rsidR="00003607">
        <w:rPr>
          <w:rFonts w:ascii="Arial" w:hAnsi="Arial" w:cs="Arial"/>
          <w:sz w:val="20"/>
          <w:szCs w:val="20"/>
        </w:rPr>
        <w:t>отчёта</w:t>
      </w:r>
      <w:r w:rsidR="00762239">
        <w:rPr>
          <w:rFonts w:ascii="Arial" w:hAnsi="Arial" w:cs="Arial"/>
          <w:sz w:val="20"/>
          <w:szCs w:val="20"/>
        </w:rPr>
        <w:t xml:space="preserve"> об итогах голосования на общем собрании</w:t>
      </w:r>
      <w:r>
        <w:rPr>
          <w:rFonts w:ascii="Arial" w:hAnsi="Arial" w:cs="Arial"/>
          <w:sz w:val="20"/>
          <w:szCs w:val="20"/>
        </w:rPr>
        <w:t> 22 мая 2023 г.</w:t>
      </w:r>
    </w:p>
    <w:p w:rsidR="00003607" w:rsidRPr="0069315C" w:rsidRDefault="00003607" w:rsidP="00003607">
      <w:pPr>
        <w:autoSpaceDE w:val="0"/>
        <w:autoSpaceDN w:val="0"/>
        <w:adjustRightInd w:val="0"/>
        <w:spacing w:before="600"/>
        <w:rPr>
          <w:rFonts w:ascii="Arial" w:hAnsi="Arial" w:cs="Arial"/>
          <w:sz w:val="20"/>
          <w:szCs w:val="20"/>
        </w:rPr>
      </w:pPr>
      <w:r w:rsidRPr="0069315C">
        <w:rPr>
          <w:rFonts w:ascii="Arial" w:hAnsi="Arial" w:cs="Arial"/>
          <w:sz w:val="20"/>
          <w:szCs w:val="20"/>
        </w:rPr>
        <w:t>Председатель</w:t>
      </w:r>
      <w:r w:rsidR="00A658BB" w:rsidRPr="0069315C">
        <w:rPr>
          <w:rFonts w:ascii="Arial" w:hAnsi="Arial" w:cs="Arial"/>
          <w:sz w:val="20"/>
          <w:szCs w:val="20"/>
        </w:rPr>
        <w:t>ствующий на общем собрании</w:t>
      </w:r>
      <w:r w:rsidRPr="0069315C">
        <w:rPr>
          <w:rFonts w:ascii="Arial" w:hAnsi="Arial" w:cs="Arial"/>
          <w:sz w:val="20"/>
          <w:szCs w:val="20"/>
        </w:rPr>
        <w:t xml:space="preserve">   </w:t>
      </w:r>
      <w:r w:rsidR="00FA6156">
        <w:rPr>
          <w:rFonts w:ascii="Arial" w:hAnsi="Arial" w:cs="Arial"/>
          <w:sz w:val="20"/>
          <w:szCs w:val="20"/>
        </w:rPr>
        <w:t xml:space="preserve">подпись </w:t>
      </w:r>
      <w:r w:rsidR="0069315C">
        <w:rPr>
          <w:rFonts w:ascii="Arial" w:hAnsi="Arial" w:cs="Arial"/>
          <w:sz w:val="20"/>
          <w:szCs w:val="20"/>
        </w:rPr>
        <w:t xml:space="preserve"> / Чурилов С.С.</w:t>
      </w:r>
      <w:r w:rsidRPr="0069315C">
        <w:rPr>
          <w:rFonts w:ascii="Arial" w:hAnsi="Arial" w:cs="Arial"/>
          <w:sz w:val="20"/>
          <w:szCs w:val="20"/>
        </w:rPr>
        <w:t>/</w:t>
      </w:r>
    </w:p>
    <w:p w:rsidR="00003607" w:rsidRPr="00524B9F" w:rsidRDefault="00003607" w:rsidP="00003607">
      <w:pPr>
        <w:autoSpaceDE w:val="0"/>
        <w:autoSpaceDN w:val="0"/>
        <w:adjustRightInd w:val="0"/>
        <w:spacing w:before="600"/>
        <w:rPr>
          <w:rFonts w:ascii="Arial" w:hAnsi="Arial" w:cs="Arial"/>
          <w:sz w:val="20"/>
          <w:szCs w:val="20"/>
        </w:rPr>
      </w:pPr>
      <w:r w:rsidRPr="0069315C">
        <w:rPr>
          <w:rFonts w:ascii="Arial" w:hAnsi="Arial" w:cs="Arial"/>
          <w:sz w:val="20"/>
          <w:szCs w:val="20"/>
        </w:rPr>
        <w:t xml:space="preserve">Секретарь </w:t>
      </w:r>
      <w:r w:rsidR="00A658BB" w:rsidRPr="0069315C">
        <w:rPr>
          <w:rFonts w:ascii="Arial" w:hAnsi="Arial" w:cs="Arial"/>
          <w:sz w:val="20"/>
          <w:szCs w:val="20"/>
        </w:rPr>
        <w:t xml:space="preserve">общего </w:t>
      </w:r>
      <w:r w:rsidRPr="0069315C">
        <w:rPr>
          <w:rFonts w:ascii="Arial" w:hAnsi="Arial" w:cs="Arial"/>
          <w:sz w:val="20"/>
          <w:szCs w:val="20"/>
        </w:rPr>
        <w:t xml:space="preserve">собрания    </w:t>
      </w:r>
      <w:r w:rsidR="00FA6156">
        <w:rPr>
          <w:rFonts w:ascii="Arial" w:hAnsi="Arial" w:cs="Arial"/>
          <w:sz w:val="20"/>
          <w:szCs w:val="20"/>
        </w:rPr>
        <w:t xml:space="preserve">подпись </w:t>
      </w:r>
      <w:r w:rsidR="0069315C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9315C">
        <w:rPr>
          <w:rFonts w:ascii="Arial" w:hAnsi="Arial" w:cs="Arial"/>
          <w:sz w:val="20"/>
          <w:szCs w:val="20"/>
        </w:rPr>
        <w:t>Овагимьян</w:t>
      </w:r>
      <w:proofErr w:type="spellEnd"/>
      <w:r w:rsidR="0069315C">
        <w:rPr>
          <w:rFonts w:ascii="Arial" w:hAnsi="Arial" w:cs="Arial"/>
          <w:sz w:val="20"/>
          <w:szCs w:val="20"/>
        </w:rPr>
        <w:t xml:space="preserve"> А.Г.</w:t>
      </w:r>
      <w:r w:rsidRPr="0069315C">
        <w:rPr>
          <w:rFonts w:ascii="Arial" w:hAnsi="Arial" w:cs="Arial"/>
          <w:sz w:val="20"/>
          <w:szCs w:val="20"/>
        </w:rPr>
        <w:t>/</w:t>
      </w:r>
    </w:p>
    <w:p w:rsidR="00003607" w:rsidRPr="00A658BB" w:rsidRDefault="00003607" w:rsidP="00762239">
      <w:pPr>
        <w:autoSpaceDE w:val="0"/>
        <w:autoSpaceDN w:val="0"/>
        <w:adjustRightInd w:val="0"/>
        <w:spacing w:before="600"/>
        <w:rPr>
          <w:rFonts w:ascii="Arial" w:hAnsi="Arial" w:cs="Arial"/>
          <w:sz w:val="20"/>
          <w:szCs w:val="20"/>
        </w:rPr>
      </w:pPr>
    </w:p>
    <w:sectPr w:rsidR="00003607" w:rsidRPr="00A658BB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8E47B0"/>
    <w:rsid w:val="00003607"/>
    <w:rsid w:val="00016841"/>
    <w:rsid w:val="00061FB7"/>
    <w:rsid w:val="000D2E83"/>
    <w:rsid w:val="000F32A5"/>
    <w:rsid w:val="00107315"/>
    <w:rsid w:val="00154A64"/>
    <w:rsid w:val="001B5D16"/>
    <w:rsid w:val="001E3C9D"/>
    <w:rsid w:val="001F796B"/>
    <w:rsid w:val="002173F8"/>
    <w:rsid w:val="00241AC6"/>
    <w:rsid w:val="00266D66"/>
    <w:rsid w:val="003403BC"/>
    <w:rsid w:val="003803F5"/>
    <w:rsid w:val="003A57AF"/>
    <w:rsid w:val="003F61BE"/>
    <w:rsid w:val="00481254"/>
    <w:rsid w:val="004C3D80"/>
    <w:rsid w:val="004C688E"/>
    <w:rsid w:val="005070C8"/>
    <w:rsid w:val="005111EF"/>
    <w:rsid w:val="00524B9F"/>
    <w:rsid w:val="005D60B2"/>
    <w:rsid w:val="005E3234"/>
    <w:rsid w:val="005F062D"/>
    <w:rsid w:val="0065336D"/>
    <w:rsid w:val="0065360B"/>
    <w:rsid w:val="0069315C"/>
    <w:rsid w:val="006A628A"/>
    <w:rsid w:val="006B5C2B"/>
    <w:rsid w:val="006D0831"/>
    <w:rsid w:val="006D6A58"/>
    <w:rsid w:val="006F65E1"/>
    <w:rsid w:val="00717435"/>
    <w:rsid w:val="0073613C"/>
    <w:rsid w:val="00737C4E"/>
    <w:rsid w:val="00762239"/>
    <w:rsid w:val="00794F22"/>
    <w:rsid w:val="007D4A57"/>
    <w:rsid w:val="00861165"/>
    <w:rsid w:val="008B4525"/>
    <w:rsid w:val="008C5E61"/>
    <w:rsid w:val="008E47B0"/>
    <w:rsid w:val="0092318C"/>
    <w:rsid w:val="009259B3"/>
    <w:rsid w:val="00944352"/>
    <w:rsid w:val="0097570E"/>
    <w:rsid w:val="00A252DC"/>
    <w:rsid w:val="00A658BB"/>
    <w:rsid w:val="00A849CB"/>
    <w:rsid w:val="00AA2AE2"/>
    <w:rsid w:val="00B23EFC"/>
    <w:rsid w:val="00B54F29"/>
    <w:rsid w:val="00B8424A"/>
    <w:rsid w:val="00B86312"/>
    <w:rsid w:val="00C1514D"/>
    <w:rsid w:val="00C5560C"/>
    <w:rsid w:val="00C65283"/>
    <w:rsid w:val="00C730B6"/>
    <w:rsid w:val="00CC0EDD"/>
    <w:rsid w:val="00CE6F9B"/>
    <w:rsid w:val="00DA0DFA"/>
    <w:rsid w:val="00DB14E5"/>
    <w:rsid w:val="00DC0E5C"/>
    <w:rsid w:val="00DF165D"/>
    <w:rsid w:val="00E233E8"/>
    <w:rsid w:val="00E26CD9"/>
    <w:rsid w:val="00E4104A"/>
    <w:rsid w:val="00EB493A"/>
    <w:rsid w:val="00EF1336"/>
    <w:rsid w:val="00F21202"/>
    <w:rsid w:val="00F71BE5"/>
    <w:rsid w:val="00FA2C2C"/>
    <w:rsid w:val="00FA6156"/>
    <w:rsid w:val="00FB29CE"/>
    <w:rsid w:val="00F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_61AMB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_61AMBTP</Template>
  <TotalTime>2</TotalTime>
  <Pages>4</Pages>
  <Words>1508</Words>
  <Characters>9937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DepoMir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Tokarev</dc:creator>
  <cp:lastModifiedBy>emedvedeva</cp:lastModifiedBy>
  <cp:revision>3</cp:revision>
  <cp:lastPrinted>2023-05-22T08:37:00Z</cp:lastPrinted>
  <dcterms:created xsi:type="dcterms:W3CDTF">2023-05-22T08:36:00Z</dcterms:created>
  <dcterms:modified xsi:type="dcterms:W3CDTF">2023-05-22T08:37:00Z</dcterms:modified>
</cp:coreProperties>
</file>